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6B20" w14:textId="1B7A7468" w:rsidR="008938AD" w:rsidRDefault="008938AD" w:rsidP="00BF419C">
      <w:pPr>
        <w:spacing w:before="100" w:beforeAutospacing="1" w:after="100" w:afterAutospacing="1" w:line="330" w:lineRule="atLeast"/>
        <w:rPr>
          <w:rFonts w:ascii="Arial" w:eastAsia="Times New Roman" w:hAnsi="Arial" w:cs="Arial"/>
          <w:b/>
          <w:bCs/>
          <w:color w:val="1A1A1A"/>
          <w:sz w:val="24"/>
          <w:szCs w:val="24"/>
        </w:rPr>
      </w:pPr>
    </w:p>
    <w:p w14:paraId="1C0F7854" w14:textId="448D5187" w:rsidR="00FB551C" w:rsidRPr="003D0B86" w:rsidRDefault="00BF419C" w:rsidP="003D0B86">
      <w:pPr>
        <w:spacing w:before="100" w:beforeAutospacing="1" w:after="100" w:afterAutospacing="1" w:line="330" w:lineRule="atLeast"/>
        <w:rPr>
          <w:rFonts w:ascii="Arial" w:eastAsia="Times New Roman" w:hAnsi="Arial" w:cs="Arial"/>
          <w:b/>
          <w:bCs/>
          <w:color w:val="1A1A1A"/>
          <w:sz w:val="24"/>
          <w:szCs w:val="24"/>
        </w:rPr>
      </w:pPr>
      <w:r w:rsidRPr="00FB551C">
        <w:rPr>
          <w:rFonts w:ascii="Arial" w:hAnsi="Arial"/>
          <w:noProof/>
          <w:sz w:val="21"/>
          <w:szCs w:val="21"/>
        </w:rPr>
        <w:drawing>
          <wp:anchor distT="0" distB="0" distL="114300" distR="114300" simplePos="0" relativeHeight="251658240" behindDoc="0" locked="0" layoutInCell="1" allowOverlap="1" wp14:anchorId="709E45C3" wp14:editId="7309CE02">
            <wp:simplePos x="0" y="0"/>
            <wp:positionH relativeFrom="column">
              <wp:posOffset>3705225</wp:posOffset>
            </wp:positionH>
            <wp:positionV relativeFrom="paragraph">
              <wp:posOffset>190500</wp:posOffset>
            </wp:positionV>
            <wp:extent cx="2170430" cy="952500"/>
            <wp:effectExtent l="190500" t="190500" r="191770" b="190500"/>
            <wp:wrapSquare wrapText="bothSides"/>
            <wp:docPr id="5" name="Picture 5" descr="http://blog.fleetservices.com/hs-fs/hubfs/Ideas_Into_Action.png?width=338&amp;name=Ideas_Into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fleetservices.com/hs-fs/hubfs/Ideas_Into_Action.png?width=338&amp;name=Ideas_Into_Ac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0430" cy="9525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37884">
        <w:rPr>
          <w:rFonts w:eastAsia="Times New Roman" w:cs="Arial"/>
          <w:b/>
          <w:i/>
          <w:color w:val="1A1A1A"/>
          <w:sz w:val="36"/>
          <w:szCs w:val="36"/>
        </w:rPr>
        <w:t>WHEN AND HOW TO REPLACE OLD VEHICLES IN YOUR FLEET</w:t>
      </w:r>
    </w:p>
    <w:p w14:paraId="637BE176" w14:textId="70E34CAB" w:rsidR="007438DA" w:rsidRDefault="00237884" w:rsidP="007438DA">
      <w:pPr>
        <w:spacing w:before="100" w:beforeAutospacing="1" w:after="100" w:afterAutospacing="1" w:line="330" w:lineRule="atLeast"/>
        <w:rPr>
          <w:rFonts w:eastAsia="Times New Roman" w:cstheme="minorHAnsi"/>
          <w:sz w:val="26"/>
          <w:szCs w:val="26"/>
        </w:rPr>
      </w:pPr>
      <w:r w:rsidRPr="00237884">
        <w:rPr>
          <w:rFonts w:eastAsia="Times New Roman" w:cstheme="minorHAnsi"/>
          <w:sz w:val="26"/>
          <w:szCs w:val="26"/>
        </w:rPr>
        <w:t>If you ask five people how long you should keep a car before selling it, you'll most likely hear five different answers. Some people prefer to trade for a new vehicle every few years, and others believe it's best to drive a car until the wheels fall off! Well, personal preferences are just that . . . personal, but when it comes to managing a fleet of vehicles for your community, one should set personal preferences aside and follow established fleet management guidelines that have been proven over decades. </w:t>
      </w:r>
      <w:r w:rsidR="007438DA">
        <w:rPr>
          <w:rFonts w:eastAsia="Times New Roman" w:cstheme="minorHAnsi"/>
          <w:sz w:val="26"/>
          <w:szCs w:val="26"/>
        </w:rPr>
        <w:t xml:space="preserve"> </w:t>
      </w:r>
    </w:p>
    <w:p w14:paraId="0A9C9BB5" w14:textId="71823F42" w:rsidR="00237884" w:rsidRDefault="00237884" w:rsidP="007438DA">
      <w:pPr>
        <w:spacing w:before="100" w:beforeAutospacing="1" w:after="100" w:afterAutospacing="1" w:line="330" w:lineRule="atLeast"/>
        <w:rPr>
          <w:rFonts w:eastAsia="Times New Roman" w:cstheme="minorHAnsi"/>
          <w:color w:val="1A1A1A"/>
          <w:sz w:val="26"/>
          <w:szCs w:val="26"/>
        </w:rPr>
      </w:pPr>
      <w:r w:rsidRPr="00F21980">
        <w:rPr>
          <w:rFonts w:eastAsia="Times New Roman" w:cstheme="minorHAnsi"/>
          <w:b/>
          <w:bCs/>
          <w:i/>
          <w:iCs/>
          <w:color w:val="1A1A1A"/>
          <w:sz w:val="32"/>
          <w:szCs w:val="30"/>
        </w:rPr>
        <w:t>Optimum Replacement Cycle</w:t>
      </w:r>
      <w:r w:rsidRPr="00F21980">
        <w:rPr>
          <w:rFonts w:eastAsia="Times New Roman" w:cstheme="minorHAnsi"/>
          <w:b/>
          <w:bCs/>
          <w:color w:val="1A1A1A"/>
          <w:sz w:val="32"/>
          <w:szCs w:val="26"/>
        </w:rPr>
        <w:t> </w:t>
      </w:r>
      <w:r w:rsidRPr="00237884">
        <w:rPr>
          <w:rFonts w:eastAsia="Times New Roman" w:cstheme="minorHAnsi"/>
          <w:b/>
          <w:bCs/>
          <w:color w:val="1A1A1A"/>
          <w:sz w:val="26"/>
          <w:szCs w:val="26"/>
        </w:rPr>
        <w:t>- </w:t>
      </w:r>
      <w:r w:rsidRPr="00237884">
        <w:rPr>
          <w:rFonts w:eastAsia="Times New Roman" w:cstheme="minorHAnsi"/>
          <w:color w:val="1A1A1A"/>
          <w:sz w:val="26"/>
          <w:szCs w:val="26"/>
        </w:rPr>
        <w:t xml:space="preserve">At some point in a vehicle’s life, </w:t>
      </w:r>
      <w:r>
        <w:rPr>
          <w:rFonts w:eastAsia="Times New Roman" w:cstheme="minorHAnsi"/>
          <w:color w:val="1A1A1A"/>
          <w:sz w:val="26"/>
          <w:szCs w:val="26"/>
        </w:rPr>
        <w:t>the costs to operate it on a per-</w:t>
      </w:r>
      <w:r w:rsidRPr="00237884">
        <w:rPr>
          <w:rFonts w:eastAsia="Times New Roman" w:cstheme="minorHAnsi"/>
          <w:color w:val="1A1A1A"/>
          <w:sz w:val="26"/>
          <w:szCs w:val="26"/>
        </w:rPr>
        <w:t xml:space="preserve">mile basis begin going up instead of down.  The optimum time to sell the car is at that time </w:t>
      </w:r>
      <w:r w:rsidRPr="00237884">
        <w:rPr>
          <w:rFonts w:eastAsia="Times New Roman" w:cstheme="minorHAnsi"/>
          <w:b/>
          <w:i/>
          <w:color w:val="1A1A1A"/>
          <w:sz w:val="26"/>
          <w:szCs w:val="26"/>
        </w:rPr>
        <w:t>when costs per mile begin increasing</w:t>
      </w:r>
      <w:r w:rsidRPr="00237884">
        <w:rPr>
          <w:rFonts w:eastAsia="Times New Roman" w:cstheme="minorHAnsi"/>
          <w:color w:val="1A1A1A"/>
          <w:sz w:val="26"/>
          <w:szCs w:val="26"/>
        </w:rPr>
        <w:t>. This is actually me</w:t>
      </w:r>
      <w:r>
        <w:rPr>
          <w:rFonts w:eastAsia="Times New Roman" w:cstheme="minorHAnsi"/>
          <w:color w:val="1A1A1A"/>
          <w:sz w:val="26"/>
          <w:szCs w:val="26"/>
        </w:rPr>
        <w:t>asured in "cents per mile." </w:t>
      </w:r>
    </w:p>
    <w:p w14:paraId="055BEA0C" w14:textId="77777777" w:rsidR="009115C1" w:rsidRDefault="009115C1" w:rsidP="007438DA">
      <w:pPr>
        <w:spacing w:before="100" w:beforeAutospacing="1" w:after="100" w:afterAutospacing="1" w:line="330" w:lineRule="atLeast"/>
        <w:rPr>
          <w:rFonts w:eastAsia="Times New Roman" w:cstheme="minorHAnsi"/>
          <w:color w:val="1A1A1A"/>
          <w:sz w:val="26"/>
          <w:szCs w:val="26"/>
        </w:rPr>
      </w:pPr>
      <w:r>
        <w:rPr>
          <w:rFonts w:eastAsia="Times New Roman" w:cstheme="minorHAnsi"/>
          <w:noProof/>
          <w:color w:val="1A1A1A"/>
          <w:sz w:val="26"/>
          <w:szCs w:val="26"/>
        </w:rPr>
        <w:drawing>
          <wp:anchor distT="0" distB="0" distL="114300" distR="114300" simplePos="0" relativeHeight="251659264" behindDoc="0" locked="0" layoutInCell="1" allowOverlap="1" wp14:anchorId="3A4B6CE8" wp14:editId="2BDEFAF7">
            <wp:simplePos x="0" y="0"/>
            <wp:positionH relativeFrom="margin">
              <wp:align>right</wp:align>
            </wp:positionH>
            <wp:positionV relativeFrom="paragraph">
              <wp:posOffset>196850</wp:posOffset>
            </wp:positionV>
            <wp:extent cx="3267075" cy="1962150"/>
            <wp:effectExtent l="190500" t="190500" r="200025" b="1905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mum_Replacement_Chart.jpg"/>
                    <pic:cNvPicPr/>
                  </pic:nvPicPr>
                  <pic:blipFill>
                    <a:blip r:embed="rId8">
                      <a:extLst>
                        <a:ext uri="{28A0092B-C50C-407E-A947-70E740481C1C}">
                          <a14:useLocalDpi xmlns:a14="http://schemas.microsoft.com/office/drawing/2010/main" val="0"/>
                        </a:ext>
                      </a:extLst>
                    </a:blip>
                    <a:stretch>
                      <a:fillRect/>
                    </a:stretch>
                  </pic:blipFill>
                  <pic:spPr>
                    <a:xfrm>
                      <a:off x="0" y="0"/>
                      <a:ext cx="3267075" cy="19621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37884">
        <w:rPr>
          <w:rFonts w:eastAsia="Times New Roman" w:cstheme="minorHAnsi"/>
          <w:color w:val="1A1A1A"/>
          <w:sz w:val="26"/>
          <w:szCs w:val="26"/>
        </w:rPr>
        <w:t>The</w:t>
      </w:r>
      <w:r w:rsidR="00237884" w:rsidRPr="00237884">
        <w:rPr>
          <w:rFonts w:eastAsia="Times New Roman" w:cstheme="minorHAnsi"/>
          <w:color w:val="1A1A1A"/>
          <w:sz w:val="26"/>
          <w:szCs w:val="26"/>
        </w:rPr>
        <w:t xml:space="preserve"> chart </w:t>
      </w:r>
      <w:r w:rsidR="00237884">
        <w:rPr>
          <w:rFonts w:eastAsia="Times New Roman" w:cstheme="minorHAnsi"/>
          <w:color w:val="1A1A1A"/>
          <w:sz w:val="26"/>
          <w:szCs w:val="26"/>
        </w:rPr>
        <w:t xml:space="preserve">on the right </w:t>
      </w:r>
      <w:r w:rsidR="00237884" w:rsidRPr="00237884">
        <w:rPr>
          <w:rFonts w:eastAsia="Times New Roman" w:cstheme="minorHAnsi"/>
          <w:color w:val="1A1A1A"/>
          <w:sz w:val="26"/>
          <w:szCs w:val="26"/>
        </w:rPr>
        <w:t>analyzes the optimum time to replace a vehicle using its depreciated value and fuel and maintenance costs o</w:t>
      </w:r>
      <w:r w:rsidR="00237884">
        <w:rPr>
          <w:rFonts w:eastAsia="Times New Roman" w:cstheme="minorHAnsi"/>
          <w:color w:val="1A1A1A"/>
          <w:sz w:val="26"/>
          <w:szCs w:val="26"/>
        </w:rPr>
        <w:t>ver its life, shown in cents-per-</w:t>
      </w:r>
      <w:r w:rsidR="00237884" w:rsidRPr="00237884">
        <w:rPr>
          <w:rFonts w:eastAsia="Times New Roman" w:cstheme="minorHAnsi"/>
          <w:color w:val="1A1A1A"/>
          <w:sz w:val="26"/>
          <w:szCs w:val="26"/>
        </w:rPr>
        <w:t xml:space="preserve">mile. The optimum time to recycle or sell a vehicle is when these combined costs are at their lowest and </w:t>
      </w:r>
      <w:r w:rsidR="00237884" w:rsidRPr="00237884">
        <w:rPr>
          <w:rFonts w:eastAsia="Times New Roman" w:cstheme="minorHAnsi"/>
          <w:b/>
          <w:i/>
          <w:color w:val="1A1A1A"/>
          <w:sz w:val="26"/>
          <w:szCs w:val="26"/>
        </w:rPr>
        <w:t>before they start to increase</w:t>
      </w:r>
      <w:r w:rsidR="00237884" w:rsidRPr="00237884">
        <w:rPr>
          <w:rFonts w:eastAsia="Times New Roman" w:cstheme="minorHAnsi"/>
          <w:color w:val="1A1A1A"/>
          <w:sz w:val="26"/>
          <w:szCs w:val="26"/>
        </w:rPr>
        <w:t xml:space="preserve">. In this illustration, the optimum time would be at about 8 years, </w:t>
      </w:r>
    </w:p>
    <w:p w14:paraId="3C128D9B" w14:textId="77777777" w:rsidR="009115C1" w:rsidRDefault="009115C1" w:rsidP="007438DA">
      <w:pPr>
        <w:spacing w:before="100" w:beforeAutospacing="1" w:after="100" w:afterAutospacing="1" w:line="330" w:lineRule="atLeast"/>
        <w:rPr>
          <w:rFonts w:eastAsia="Times New Roman" w:cstheme="minorHAnsi"/>
          <w:color w:val="1A1A1A"/>
          <w:sz w:val="26"/>
          <w:szCs w:val="26"/>
        </w:rPr>
      </w:pPr>
    </w:p>
    <w:p w14:paraId="3B35075D" w14:textId="322E7A32" w:rsidR="00237884" w:rsidRDefault="00237884" w:rsidP="007438DA">
      <w:pPr>
        <w:spacing w:before="100" w:beforeAutospacing="1" w:after="100" w:afterAutospacing="1" w:line="330" w:lineRule="atLeast"/>
        <w:rPr>
          <w:rFonts w:eastAsia="Times New Roman" w:cstheme="minorHAnsi"/>
          <w:color w:val="1A1A1A"/>
          <w:sz w:val="26"/>
          <w:szCs w:val="26"/>
        </w:rPr>
      </w:pPr>
      <w:proofErr w:type="gramStart"/>
      <w:r w:rsidRPr="00237884">
        <w:rPr>
          <w:rFonts w:eastAsia="Times New Roman" w:cstheme="minorHAnsi"/>
          <w:color w:val="1A1A1A"/>
          <w:sz w:val="26"/>
          <w:szCs w:val="26"/>
        </w:rPr>
        <w:t>which</w:t>
      </w:r>
      <w:proofErr w:type="gramEnd"/>
      <w:r w:rsidRPr="00237884">
        <w:rPr>
          <w:rFonts w:eastAsia="Times New Roman" w:cstheme="minorHAnsi"/>
          <w:color w:val="1A1A1A"/>
          <w:sz w:val="26"/>
          <w:szCs w:val="26"/>
        </w:rPr>
        <w:t xml:space="preserve"> equates to about 96,000 miles. This is something easily calculated when all representative costs are centralized in one location. </w:t>
      </w:r>
    </w:p>
    <w:p w14:paraId="0E9EDF85" w14:textId="62DB19F6" w:rsidR="00237884" w:rsidRDefault="00237884" w:rsidP="007438DA">
      <w:pPr>
        <w:spacing w:before="100" w:beforeAutospacing="1" w:after="100" w:afterAutospacing="1" w:line="330" w:lineRule="atLeast"/>
        <w:rPr>
          <w:rFonts w:eastAsia="Times New Roman" w:cstheme="minorHAnsi"/>
          <w:color w:val="1A1A1A"/>
          <w:sz w:val="26"/>
          <w:szCs w:val="26"/>
        </w:rPr>
      </w:pPr>
      <w:r w:rsidRPr="00237884">
        <w:rPr>
          <w:rFonts w:eastAsia="Times New Roman" w:cstheme="minorHAnsi"/>
          <w:color w:val="1A1A1A"/>
          <w:sz w:val="26"/>
          <w:szCs w:val="26"/>
        </w:rPr>
        <w:t>The </w:t>
      </w:r>
      <w:hyperlink r:id="rId9" w:history="1">
        <w:r w:rsidRPr="00237884">
          <w:rPr>
            <w:rStyle w:val="Hyperlink"/>
            <w:rFonts w:eastAsia="Times New Roman" w:cstheme="minorHAnsi"/>
            <w:b/>
            <w:bCs/>
            <w:i/>
            <w:iCs/>
            <w:color w:val="auto"/>
            <w:sz w:val="26"/>
            <w:szCs w:val="26"/>
          </w:rPr>
          <w:t>Optimum Replacement Cycle</w:t>
        </w:r>
      </w:hyperlink>
      <w:r w:rsidRPr="00237884">
        <w:rPr>
          <w:rFonts w:eastAsia="Times New Roman" w:cstheme="minorHAnsi"/>
          <w:i/>
          <w:iCs/>
          <w:color w:val="1A1A1A"/>
          <w:sz w:val="26"/>
          <w:szCs w:val="26"/>
        </w:rPr>
        <w:t> </w:t>
      </w:r>
      <w:r w:rsidRPr="00237884">
        <w:rPr>
          <w:rFonts w:eastAsia="Times New Roman" w:cstheme="minorHAnsi"/>
          <w:color w:val="1A1A1A"/>
          <w:sz w:val="26"/>
          <w:szCs w:val="26"/>
        </w:rPr>
        <w:t>can vary from one fleet to another since every fleet is different. </w:t>
      </w:r>
      <w:r w:rsidRPr="00237884">
        <w:rPr>
          <w:rFonts w:eastAsia="Times New Roman" w:cstheme="minorHAnsi"/>
          <w:b/>
          <w:i/>
          <w:color w:val="1A1A1A"/>
          <w:sz w:val="26"/>
          <w:szCs w:val="26"/>
        </w:rPr>
        <w:t>Fleet Services</w:t>
      </w:r>
      <w:r w:rsidRPr="00237884">
        <w:rPr>
          <w:rFonts w:eastAsia="Times New Roman" w:cstheme="minorHAnsi"/>
          <w:color w:val="1A1A1A"/>
          <w:sz w:val="26"/>
          <w:szCs w:val="26"/>
        </w:rPr>
        <w:t xml:space="preserve"> typically suggests </w:t>
      </w:r>
      <w:r>
        <w:rPr>
          <w:rFonts w:eastAsia="Times New Roman" w:cstheme="minorHAnsi"/>
          <w:color w:val="1A1A1A"/>
          <w:sz w:val="26"/>
          <w:szCs w:val="26"/>
        </w:rPr>
        <w:t>that your organization’s</w:t>
      </w:r>
      <w:r w:rsidRPr="00237884">
        <w:rPr>
          <w:rFonts w:eastAsia="Times New Roman" w:cstheme="minorHAnsi"/>
          <w:color w:val="1A1A1A"/>
          <w:sz w:val="26"/>
          <w:szCs w:val="26"/>
        </w:rPr>
        <w:t xml:space="preserve"> vehicle policies reflect this information when stating at what point cars should be sold.</w:t>
      </w:r>
    </w:p>
    <w:p w14:paraId="585AD28C" w14:textId="0A7FCE02" w:rsidR="00237884" w:rsidRDefault="009115C1" w:rsidP="007438DA">
      <w:pPr>
        <w:spacing w:before="100" w:beforeAutospacing="1" w:after="100" w:afterAutospacing="1" w:line="330" w:lineRule="atLeast"/>
        <w:rPr>
          <w:rFonts w:eastAsia="Times New Roman" w:cstheme="minorHAnsi"/>
          <w:color w:val="1A1A1A"/>
          <w:sz w:val="26"/>
          <w:szCs w:val="26"/>
        </w:rPr>
      </w:pPr>
      <w:r>
        <w:rPr>
          <w:rFonts w:eastAsia="Times New Roman" w:cstheme="minorHAnsi"/>
          <w:b/>
          <w:bCs/>
          <w:i/>
          <w:iCs/>
          <w:noProof/>
          <w:color w:val="1A1A1A"/>
          <w:sz w:val="32"/>
          <w:szCs w:val="30"/>
        </w:rPr>
        <w:drawing>
          <wp:anchor distT="0" distB="0" distL="114300" distR="114300" simplePos="0" relativeHeight="251660288" behindDoc="0" locked="0" layoutInCell="1" allowOverlap="1" wp14:anchorId="6C165A4E" wp14:editId="2B8BDE4E">
            <wp:simplePos x="0" y="0"/>
            <wp:positionH relativeFrom="margin">
              <wp:align>right</wp:align>
            </wp:positionH>
            <wp:positionV relativeFrom="paragraph">
              <wp:posOffset>196850</wp:posOffset>
            </wp:positionV>
            <wp:extent cx="3128645" cy="2066925"/>
            <wp:effectExtent l="190500" t="190500" r="186055" b="2000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7-29-GREENLIGHT-Auction-Industry-Survey.jpg"/>
                    <pic:cNvPicPr/>
                  </pic:nvPicPr>
                  <pic:blipFill>
                    <a:blip r:embed="rId10">
                      <a:extLst>
                        <a:ext uri="{28A0092B-C50C-407E-A947-70E740481C1C}">
                          <a14:useLocalDpi xmlns:a14="http://schemas.microsoft.com/office/drawing/2010/main" val="0"/>
                        </a:ext>
                      </a:extLst>
                    </a:blip>
                    <a:stretch>
                      <a:fillRect/>
                    </a:stretch>
                  </pic:blipFill>
                  <pic:spPr>
                    <a:xfrm>
                      <a:off x="0" y="0"/>
                      <a:ext cx="3128645" cy="20669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21980" w:rsidRPr="00F21980">
        <w:rPr>
          <w:rFonts w:eastAsia="Times New Roman" w:cstheme="minorHAnsi"/>
          <w:b/>
          <w:bCs/>
          <w:i/>
          <w:iCs/>
          <w:color w:val="1A1A1A"/>
          <w:sz w:val="32"/>
          <w:szCs w:val="30"/>
        </w:rPr>
        <w:t>Maximize Resale Value</w:t>
      </w:r>
      <w:r w:rsidR="00F21980" w:rsidRPr="00F21980">
        <w:rPr>
          <w:rFonts w:eastAsia="Times New Roman" w:cstheme="minorHAnsi"/>
          <w:b/>
          <w:bCs/>
          <w:i/>
          <w:iCs/>
          <w:color w:val="1A1A1A"/>
          <w:sz w:val="36"/>
          <w:szCs w:val="26"/>
        </w:rPr>
        <w:t xml:space="preserve"> </w:t>
      </w:r>
      <w:r w:rsidR="00F21980" w:rsidRPr="00F21980">
        <w:rPr>
          <w:rFonts w:eastAsia="Times New Roman" w:cstheme="minorHAnsi"/>
          <w:b/>
          <w:bCs/>
          <w:i/>
          <w:iCs/>
          <w:color w:val="1A1A1A"/>
          <w:sz w:val="26"/>
          <w:szCs w:val="26"/>
        </w:rPr>
        <w:t>- </w:t>
      </w:r>
      <w:r w:rsidR="00F21980" w:rsidRPr="00F21980">
        <w:rPr>
          <w:rFonts w:eastAsia="Times New Roman" w:cstheme="minorHAnsi"/>
          <w:color w:val="1A1A1A"/>
          <w:sz w:val="26"/>
          <w:szCs w:val="26"/>
        </w:rPr>
        <w:t>Once you decide </w:t>
      </w:r>
      <w:r w:rsidR="00F21980" w:rsidRPr="00F21980">
        <w:rPr>
          <w:rFonts w:eastAsia="Times New Roman" w:cstheme="minorHAnsi"/>
          <w:i/>
          <w:color w:val="1A1A1A"/>
          <w:sz w:val="26"/>
          <w:szCs w:val="26"/>
        </w:rPr>
        <w:t>when</w:t>
      </w:r>
      <w:r w:rsidR="00F21980" w:rsidRPr="00F21980">
        <w:rPr>
          <w:rFonts w:eastAsia="Times New Roman" w:cstheme="minorHAnsi"/>
          <w:color w:val="1A1A1A"/>
          <w:sz w:val="26"/>
          <w:szCs w:val="26"/>
        </w:rPr>
        <w:t xml:space="preserve"> to sell a used car, the next question is, </w:t>
      </w:r>
      <w:r w:rsidR="00F21980" w:rsidRPr="00F21980">
        <w:rPr>
          <w:rFonts w:eastAsia="Times New Roman" w:cstheme="minorHAnsi"/>
          <w:b/>
          <w:i/>
          <w:color w:val="1A1A1A"/>
          <w:sz w:val="26"/>
          <w:szCs w:val="26"/>
        </w:rPr>
        <w:t>"where will you get the highest price?"</w:t>
      </w:r>
      <w:r w:rsidR="00F21980" w:rsidRPr="00F21980">
        <w:rPr>
          <w:rFonts w:eastAsia="Times New Roman" w:cstheme="minorHAnsi"/>
          <w:color w:val="1A1A1A"/>
          <w:sz w:val="26"/>
          <w:szCs w:val="26"/>
        </w:rPr>
        <w:t xml:space="preserve"> There are basically three choices. You can trade a car in to a dealership, sell it directly to someone on your own, or use the services of a fleet management company to sell the car for you. To determine the best source, you should consider three factors; your time, the liability to your community, and the price someone is willing to pay for your vehicle. So, it's about time, risk, and price. Here's a closer look at each:</w:t>
      </w:r>
    </w:p>
    <w:p w14:paraId="46DB46FB" w14:textId="6B570B5D" w:rsidR="00F21980" w:rsidRDefault="00F21980" w:rsidP="00F21980">
      <w:pPr>
        <w:pStyle w:val="ListParagraph"/>
        <w:numPr>
          <w:ilvl w:val="0"/>
          <w:numId w:val="6"/>
        </w:numPr>
        <w:spacing w:before="100" w:beforeAutospacing="1" w:after="100" w:afterAutospacing="1" w:line="330" w:lineRule="atLeast"/>
        <w:rPr>
          <w:rFonts w:eastAsia="Times New Roman" w:cstheme="minorHAnsi"/>
          <w:color w:val="1A1A1A"/>
          <w:sz w:val="26"/>
          <w:szCs w:val="26"/>
        </w:rPr>
      </w:pPr>
      <w:r w:rsidRPr="00F21980">
        <w:rPr>
          <w:rFonts w:eastAsia="Times New Roman" w:cstheme="minorHAnsi"/>
          <w:b/>
          <w:bCs/>
          <w:color w:val="1A1A1A"/>
          <w:sz w:val="26"/>
          <w:szCs w:val="26"/>
        </w:rPr>
        <w:t>Trade-in to a dealership - </w:t>
      </w:r>
      <w:r w:rsidRPr="00F21980">
        <w:rPr>
          <w:rFonts w:eastAsia="Times New Roman" w:cstheme="minorHAnsi"/>
          <w:color w:val="1A1A1A"/>
          <w:sz w:val="26"/>
          <w:szCs w:val="26"/>
        </w:rPr>
        <w:t>Generally, you will receive the </w:t>
      </w:r>
      <w:r w:rsidRPr="009115C1">
        <w:rPr>
          <w:rFonts w:eastAsia="Times New Roman" w:cstheme="minorHAnsi"/>
          <w:b/>
          <w:i/>
          <w:color w:val="1A1A1A"/>
          <w:sz w:val="26"/>
          <w:szCs w:val="26"/>
        </w:rPr>
        <w:t>lowest price</w:t>
      </w:r>
      <w:r w:rsidRPr="00F21980">
        <w:rPr>
          <w:rFonts w:eastAsia="Times New Roman" w:cstheme="minorHAnsi"/>
          <w:color w:val="1A1A1A"/>
          <w:sz w:val="26"/>
          <w:szCs w:val="26"/>
        </w:rPr>
        <w:t xml:space="preserve"> by trading cars into a dealership, and the reason is that new car dealers have to wholesale the vehicle to a licensed used car dealer that's in business to sell older used cars, not new cars. Dealerships always "play it safe" by paying a low enough price to be able to turnaround and sell the car to a used car dealer and make a small profit. The upside of trading-in is that it takes very little of your time and protects your </w:t>
      </w:r>
      <w:r w:rsidR="009115C1">
        <w:rPr>
          <w:rFonts w:eastAsia="Times New Roman" w:cstheme="minorHAnsi"/>
          <w:color w:val="1A1A1A"/>
          <w:sz w:val="26"/>
          <w:szCs w:val="26"/>
        </w:rPr>
        <w:t>organization</w:t>
      </w:r>
      <w:r w:rsidRPr="00F21980">
        <w:rPr>
          <w:rFonts w:eastAsia="Times New Roman" w:cstheme="minorHAnsi"/>
          <w:color w:val="1A1A1A"/>
          <w:sz w:val="26"/>
          <w:szCs w:val="26"/>
        </w:rPr>
        <w:t xml:space="preserve"> from liability exposure.</w:t>
      </w:r>
    </w:p>
    <w:p w14:paraId="244E9233" w14:textId="15F69B18" w:rsidR="009115C1" w:rsidRDefault="009115C1" w:rsidP="009115C1">
      <w:pPr>
        <w:pStyle w:val="ListParagraph"/>
        <w:numPr>
          <w:ilvl w:val="0"/>
          <w:numId w:val="6"/>
        </w:numPr>
        <w:spacing w:before="100" w:beforeAutospacing="1" w:after="100" w:afterAutospacing="1" w:line="330" w:lineRule="atLeast"/>
        <w:rPr>
          <w:rFonts w:eastAsia="Times New Roman" w:cstheme="minorHAnsi"/>
          <w:color w:val="1A1A1A"/>
          <w:sz w:val="26"/>
          <w:szCs w:val="26"/>
        </w:rPr>
      </w:pPr>
      <w:r w:rsidRPr="009115C1">
        <w:rPr>
          <w:rFonts w:eastAsia="Times New Roman" w:cstheme="minorHAnsi"/>
          <w:b/>
          <w:bCs/>
          <w:color w:val="1A1A1A"/>
          <w:sz w:val="26"/>
          <w:szCs w:val="26"/>
        </w:rPr>
        <w:t>Sell directly to someone on your own -</w:t>
      </w:r>
      <w:r w:rsidRPr="009115C1">
        <w:rPr>
          <w:rFonts w:eastAsia="Times New Roman" w:cstheme="minorHAnsi"/>
          <w:color w:val="1A1A1A"/>
          <w:sz w:val="26"/>
          <w:szCs w:val="26"/>
        </w:rPr>
        <w:t xml:space="preserve"> The advantage to this approach is that you will typically receive a higher price by selling directly to an individual </w:t>
      </w:r>
      <w:r>
        <w:rPr>
          <w:rFonts w:eastAsia="Times New Roman" w:cstheme="minorHAnsi"/>
          <w:color w:val="1A1A1A"/>
          <w:sz w:val="26"/>
          <w:szCs w:val="26"/>
        </w:rPr>
        <w:t xml:space="preserve">since </w:t>
      </w:r>
      <w:r w:rsidRPr="009115C1">
        <w:rPr>
          <w:rFonts w:eastAsia="Times New Roman" w:cstheme="minorHAnsi"/>
          <w:color w:val="1A1A1A"/>
          <w:sz w:val="26"/>
          <w:szCs w:val="26"/>
        </w:rPr>
        <w:lastRenderedPageBreak/>
        <w:t>you</w:t>
      </w:r>
      <w:r>
        <w:rPr>
          <w:rFonts w:eastAsia="Times New Roman" w:cstheme="minorHAnsi"/>
          <w:color w:val="1A1A1A"/>
          <w:sz w:val="26"/>
          <w:szCs w:val="26"/>
        </w:rPr>
        <w:t>’</w:t>
      </w:r>
      <w:r w:rsidRPr="009115C1">
        <w:rPr>
          <w:rFonts w:eastAsia="Times New Roman" w:cstheme="minorHAnsi"/>
          <w:color w:val="1A1A1A"/>
          <w:sz w:val="26"/>
          <w:szCs w:val="26"/>
        </w:rPr>
        <w:t>r</w:t>
      </w:r>
      <w:r>
        <w:rPr>
          <w:rFonts w:eastAsia="Times New Roman" w:cstheme="minorHAnsi"/>
          <w:color w:val="1A1A1A"/>
          <w:sz w:val="26"/>
          <w:szCs w:val="26"/>
        </w:rPr>
        <w:t>e</w:t>
      </w:r>
      <w:r w:rsidRPr="009115C1">
        <w:rPr>
          <w:rFonts w:eastAsia="Times New Roman" w:cstheme="minorHAnsi"/>
          <w:color w:val="1A1A1A"/>
          <w:sz w:val="26"/>
          <w:szCs w:val="26"/>
        </w:rPr>
        <w:t xml:space="preserve"> eliminating a "middle man" in the process. However, the downside is significant. First, if the vehicle you're selling is 8-10 years old or older, and over 100,000 miles, it's in the final stage of its useful life. This is the stage when major components tend to breakdown, and selling a car in </w:t>
      </w:r>
      <w:r w:rsidRPr="009115C1">
        <w:rPr>
          <w:rFonts w:eastAsia="Times New Roman" w:cstheme="minorHAnsi"/>
          <w:i/>
          <w:iCs/>
          <w:color w:val="1A1A1A"/>
          <w:sz w:val="26"/>
          <w:szCs w:val="26"/>
        </w:rPr>
        <w:t>"As Is"</w:t>
      </w:r>
      <w:r w:rsidRPr="009115C1">
        <w:rPr>
          <w:rFonts w:eastAsia="Times New Roman" w:cstheme="minorHAnsi"/>
          <w:color w:val="1A1A1A"/>
          <w:sz w:val="26"/>
          <w:szCs w:val="26"/>
        </w:rPr>
        <w:t> condition is no guarantee against expensive and time consuming legal issues. Secondly, selling a used car on your own can be very time consuming unless you have someone with experience to do this.  </w:t>
      </w:r>
    </w:p>
    <w:p w14:paraId="112065CD" w14:textId="7DD251F5" w:rsidR="009115C1" w:rsidRDefault="009115C1" w:rsidP="009115C1">
      <w:pPr>
        <w:pStyle w:val="ListParagraph"/>
        <w:numPr>
          <w:ilvl w:val="0"/>
          <w:numId w:val="6"/>
        </w:numPr>
        <w:spacing w:before="100" w:beforeAutospacing="1" w:after="100" w:afterAutospacing="1" w:line="330" w:lineRule="atLeast"/>
        <w:rPr>
          <w:rFonts w:eastAsia="Times New Roman" w:cstheme="minorHAnsi"/>
          <w:color w:val="1A1A1A"/>
          <w:sz w:val="26"/>
          <w:szCs w:val="26"/>
        </w:rPr>
      </w:pPr>
      <w:r w:rsidRPr="005761F5">
        <w:rPr>
          <w:rFonts w:eastAsia="Times New Roman" w:cstheme="minorHAnsi"/>
          <w:b/>
          <w:bCs/>
          <w:color w:val="1A1A1A"/>
          <w:sz w:val="32"/>
          <w:szCs w:val="26"/>
        </w:rPr>
        <w:t>Outsource</w:t>
      </w:r>
      <w:r w:rsidRPr="009115C1">
        <w:rPr>
          <w:rFonts w:eastAsia="Times New Roman" w:cstheme="minorHAnsi"/>
          <w:b/>
          <w:bCs/>
          <w:color w:val="1A1A1A"/>
          <w:sz w:val="32"/>
          <w:szCs w:val="26"/>
        </w:rPr>
        <w:t> to a Fleet Management firm</w:t>
      </w:r>
      <w:r w:rsidRPr="009115C1">
        <w:rPr>
          <w:rFonts w:eastAsia="Times New Roman" w:cstheme="minorHAnsi"/>
          <w:color w:val="1A1A1A"/>
          <w:sz w:val="32"/>
          <w:szCs w:val="26"/>
        </w:rPr>
        <w:t> </w:t>
      </w:r>
      <w:r w:rsidRPr="009115C1">
        <w:rPr>
          <w:rFonts w:eastAsia="Times New Roman" w:cstheme="minorHAnsi"/>
          <w:color w:val="1A1A1A"/>
          <w:sz w:val="26"/>
          <w:szCs w:val="26"/>
        </w:rPr>
        <w:t xml:space="preserve">- Hiring a fleet management firm benefits communities in </w:t>
      </w:r>
      <w:r w:rsidR="005761F5">
        <w:rPr>
          <w:rFonts w:eastAsia="Times New Roman" w:cstheme="minorHAnsi"/>
          <w:color w:val="1A1A1A"/>
          <w:sz w:val="26"/>
          <w:szCs w:val="26"/>
        </w:rPr>
        <w:t>3</w:t>
      </w:r>
      <w:r w:rsidRPr="009115C1">
        <w:rPr>
          <w:rFonts w:eastAsia="Times New Roman" w:cstheme="minorHAnsi"/>
          <w:color w:val="1A1A1A"/>
          <w:sz w:val="26"/>
          <w:szCs w:val="26"/>
        </w:rPr>
        <w:t xml:space="preserve"> ways. </w:t>
      </w:r>
    </w:p>
    <w:p w14:paraId="71C4B257" w14:textId="77777777" w:rsidR="009115C1" w:rsidRPr="009115C1" w:rsidRDefault="009115C1" w:rsidP="009115C1">
      <w:pPr>
        <w:pStyle w:val="ListParagraph"/>
        <w:numPr>
          <w:ilvl w:val="1"/>
          <w:numId w:val="6"/>
        </w:numPr>
        <w:spacing w:before="100" w:beforeAutospacing="1" w:after="100" w:afterAutospacing="1" w:line="330" w:lineRule="atLeast"/>
        <w:rPr>
          <w:rFonts w:eastAsia="Times New Roman" w:cstheme="minorHAnsi"/>
          <w:color w:val="1A1A1A"/>
          <w:sz w:val="26"/>
          <w:szCs w:val="26"/>
        </w:rPr>
      </w:pPr>
      <w:r w:rsidRPr="009115C1">
        <w:rPr>
          <w:rFonts w:eastAsia="Times New Roman" w:cstheme="minorHAnsi"/>
          <w:color w:val="1A1A1A"/>
          <w:sz w:val="26"/>
          <w:szCs w:val="26"/>
        </w:rPr>
        <w:t>It requires virtually </w:t>
      </w:r>
      <w:r w:rsidRPr="009115C1">
        <w:rPr>
          <w:rFonts w:eastAsia="Times New Roman" w:cstheme="minorHAnsi"/>
          <w:b/>
          <w:i/>
          <w:color w:val="1A1A1A"/>
          <w:sz w:val="26"/>
          <w:szCs w:val="26"/>
        </w:rPr>
        <w:t>none of your time</w:t>
      </w:r>
      <w:r w:rsidRPr="009115C1">
        <w:rPr>
          <w:rFonts w:eastAsia="Times New Roman" w:cstheme="minorHAnsi"/>
          <w:color w:val="1A1A1A"/>
          <w:sz w:val="26"/>
          <w:szCs w:val="26"/>
        </w:rPr>
        <w:t> as cars are picked up from any location and the sales process (known as remarketing) is handled start to finish by the firm.</w:t>
      </w:r>
    </w:p>
    <w:p w14:paraId="29825603" w14:textId="77777777" w:rsidR="009115C1" w:rsidRDefault="009115C1" w:rsidP="009115C1">
      <w:pPr>
        <w:pStyle w:val="ListParagraph"/>
        <w:numPr>
          <w:ilvl w:val="1"/>
          <w:numId w:val="6"/>
        </w:numPr>
        <w:spacing w:before="100" w:beforeAutospacing="1" w:after="100" w:afterAutospacing="1" w:line="330" w:lineRule="atLeast"/>
        <w:rPr>
          <w:rFonts w:eastAsia="Times New Roman" w:cstheme="minorHAnsi"/>
          <w:color w:val="1A1A1A"/>
          <w:sz w:val="26"/>
          <w:szCs w:val="26"/>
        </w:rPr>
      </w:pPr>
      <w:r w:rsidRPr="009115C1">
        <w:rPr>
          <w:rFonts w:eastAsia="Times New Roman" w:cstheme="minorHAnsi"/>
          <w:color w:val="1A1A1A"/>
          <w:sz w:val="26"/>
          <w:szCs w:val="26"/>
        </w:rPr>
        <w:t>Vehicles are sold through national auction networks where you may have as many as 50 potential buyers looking at your vehicles and as many as 10 or 12 actually bidding to buy them. The bidding process always generates higher selling prices than when you have just one dealer</w:t>
      </w:r>
      <w:r>
        <w:rPr>
          <w:rFonts w:eastAsia="Times New Roman" w:cstheme="minorHAnsi"/>
          <w:color w:val="1A1A1A"/>
          <w:sz w:val="26"/>
          <w:szCs w:val="26"/>
        </w:rPr>
        <w:t xml:space="preserve"> or individual making an offer.</w:t>
      </w:r>
    </w:p>
    <w:p w14:paraId="30A89367" w14:textId="6D8544F4" w:rsidR="009115C1" w:rsidRDefault="009115C1" w:rsidP="009115C1">
      <w:pPr>
        <w:pStyle w:val="ListParagraph"/>
        <w:numPr>
          <w:ilvl w:val="1"/>
          <w:numId w:val="6"/>
        </w:numPr>
        <w:spacing w:before="100" w:beforeAutospacing="1" w:after="100" w:afterAutospacing="1" w:line="330" w:lineRule="atLeast"/>
        <w:rPr>
          <w:rFonts w:eastAsia="Times New Roman" w:cstheme="minorHAnsi"/>
          <w:color w:val="1A1A1A"/>
          <w:sz w:val="26"/>
          <w:szCs w:val="26"/>
        </w:rPr>
      </w:pPr>
      <w:r w:rsidRPr="009115C1">
        <w:rPr>
          <w:rFonts w:eastAsia="Times New Roman" w:cstheme="minorHAnsi"/>
          <w:color w:val="1A1A1A"/>
          <w:sz w:val="26"/>
          <w:szCs w:val="26"/>
        </w:rPr>
        <w:t xml:space="preserve">From a risk management perspective, your </w:t>
      </w:r>
      <w:r>
        <w:rPr>
          <w:rFonts w:eastAsia="Times New Roman" w:cstheme="minorHAnsi"/>
          <w:color w:val="1A1A1A"/>
          <w:sz w:val="26"/>
          <w:szCs w:val="26"/>
        </w:rPr>
        <w:t>organization'</w:t>
      </w:r>
      <w:r w:rsidRPr="009115C1">
        <w:rPr>
          <w:rFonts w:eastAsia="Times New Roman" w:cstheme="minorHAnsi"/>
          <w:color w:val="1A1A1A"/>
          <w:sz w:val="26"/>
          <w:szCs w:val="26"/>
        </w:rPr>
        <w:t xml:space="preserve"> liability exposure is completely eliminated when you vehicles are sold at auction. Auctions bear the legal responsibility for representing the actual condition of the vehicle, and all of the buyers are licensed used car dealers who purchase cars "As Is" and sign hold harmless agreements and waivers of liability. The only downside to this option, is that auctions and fleet management firms charge nominal fees for their service, but these fees are usually offset by the higher selling prices. It's important to do some homework so you know the fee structure in advance.</w:t>
      </w:r>
    </w:p>
    <w:p w14:paraId="333F966E" w14:textId="2CB32BD2" w:rsidR="009115C1" w:rsidRPr="009115C1" w:rsidRDefault="009115C1" w:rsidP="009115C1">
      <w:pPr>
        <w:spacing w:before="100" w:beforeAutospacing="1" w:after="100" w:afterAutospacing="1" w:line="330" w:lineRule="atLeast"/>
        <w:rPr>
          <w:rFonts w:eastAsia="Times New Roman" w:cstheme="minorHAnsi"/>
          <w:color w:val="1A1A1A"/>
          <w:sz w:val="26"/>
          <w:szCs w:val="26"/>
        </w:rPr>
      </w:pPr>
      <w:r>
        <w:rPr>
          <w:rFonts w:eastAsia="Times New Roman" w:cstheme="minorHAnsi"/>
          <w:noProof/>
          <w:color w:val="1A1A1A"/>
          <w:sz w:val="26"/>
          <w:szCs w:val="26"/>
        </w:rPr>
        <mc:AlternateContent>
          <mc:Choice Requires="wps">
            <w:drawing>
              <wp:anchor distT="0" distB="0" distL="114300" distR="114300" simplePos="0" relativeHeight="251661312" behindDoc="0" locked="0" layoutInCell="1" allowOverlap="1" wp14:anchorId="760C85A1" wp14:editId="3DCDA06B">
                <wp:simplePos x="0" y="0"/>
                <wp:positionH relativeFrom="margin">
                  <wp:align>right</wp:align>
                </wp:positionH>
                <wp:positionV relativeFrom="paragraph">
                  <wp:posOffset>61310</wp:posOffset>
                </wp:positionV>
                <wp:extent cx="5914417" cy="29386"/>
                <wp:effectExtent l="57150" t="57150" r="48260" b="46990"/>
                <wp:wrapNone/>
                <wp:docPr id="15" name="Straight Connector 15"/>
                <wp:cNvGraphicFramePr/>
                <a:graphic xmlns:a="http://schemas.openxmlformats.org/drawingml/2006/main">
                  <a:graphicData uri="http://schemas.microsoft.com/office/word/2010/wordprocessingShape">
                    <wps:wsp>
                      <wps:cNvCnPr/>
                      <wps:spPr>
                        <a:xfrm>
                          <a:off x="0" y="0"/>
                          <a:ext cx="5914417" cy="29386"/>
                        </a:xfrm>
                        <a:prstGeom prst="line">
                          <a:avLst/>
                        </a:prstGeom>
                        <a:ln>
                          <a:solidFill>
                            <a:schemeClr val="tx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6C37F" id="Straight Connector 1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pt,4.85pt" to="88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" strokecolor="black [3213]" strokeweight=".5pt">
                <v:stroke joinstyle="miter"/>
                <w10:wrap anchorx="margin"/>
              </v:line>
            </w:pict>
          </mc:Fallback>
        </mc:AlternateContent>
      </w:r>
    </w:p>
    <w:p w14:paraId="5B0D1609" w14:textId="24198416" w:rsidR="009115C1" w:rsidRPr="009115C1" w:rsidRDefault="009115C1" w:rsidP="009115C1">
      <w:pPr>
        <w:spacing w:before="100" w:beforeAutospacing="1" w:after="100" w:afterAutospacing="1" w:line="330" w:lineRule="atLeast"/>
        <w:rPr>
          <w:rFonts w:eastAsia="Times New Roman" w:cstheme="minorHAnsi"/>
          <w:color w:val="1A1A1A"/>
          <w:sz w:val="26"/>
          <w:szCs w:val="26"/>
        </w:rPr>
      </w:pPr>
      <w:r w:rsidRPr="009115C1">
        <w:rPr>
          <w:rFonts w:eastAsia="Times New Roman" w:cstheme="minorHAnsi"/>
          <w:b/>
          <w:bCs/>
          <w:i/>
          <w:iCs/>
          <w:color w:val="1A1A1A"/>
          <w:sz w:val="26"/>
          <w:szCs w:val="26"/>
        </w:rPr>
        <w:t xml:space="preserve">If you would like to speak with one of our specialists about our used vehicle remarketing (liquidation) services, </w:t>
      </w:r>
      <w:hyperlink r:id="rId11" w:history="1">
        <w:r w:rsidRPr="009115C1">
          <w:rPr>
            <w:rStyle w:val="Hyperlink"/>
            <w:rFonts w:eastAsia="Times New Roman" w:cstheme="minorHAnsi"/>
            <w:b/>
            <w:bCs/>
            <w:i/>
            <w:iCs/>
            <w:sz w:val="26"/>
            <w:szCs w:val="26"/>
          </w:rPr>
          <w:t>Contact Us Here!</w:t>
        </w:r>
      </w:hyperlink>
    </w:p>
    <w:sectPr w:rsidR="009115C1" w:rsidRPr="009115C1" w:rsidSect="009F45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0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71CD" w14:textId="77777777" w:rsidR="00810B6F" w:rsidRDefault="00810B6F" w:rsidP="00FB551C">
      <w:pPr>
        <w:spacing w:after="0" w:line="240" w:lineRule="auto"/>
      </w:pPr>
      <w:r>
        <w:separator/>
      </w:r>
    </w:p>
  </w:endnote>
  <w:endnote w:type="continuationSeparator" w:id="0">
    <w:p w14:paraId="68EAC46E" w14:textId="77777777" w:rsidR="00810B6F" w:rsidRDefault="00810B6F" w:rsidP="00FB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2EC9" w14:textId="77777777" w:rsidR="00C01E68" w:rsidRDefault="00C01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35FB" w14:textId="52A4DC6B" w:rsidR="009F4501" w:rsidRDefault="009F4501">
    <w:pPr>
      <w:pStyle w:val="Footer"/>
    </w:pPr>
    <w:bookmarkStart w:id="0" w:name="_GoBack"/>
    <w:r>
      <w:rPr>
        <w:rFonts w:ascii="Georgia" w:eastAsia="Times New Roman" w:hAnsi="Georgia" w:cs="Calibri"/>
        <w:noProof/>
        <w:color w:val="212120"/>
        <w:kern w:val="28"/>
        <w:szCs w:val="24"/>
      </w:rPr>
      <w:drawing>
        <wp:anchor distT="0" distB="0" distL="114300" distR="114300" simplePos="0" relativeHeight="251669504" behindDoc="0" locked="0" layoutInCell="1" allowOverlap="1" wp14:anchorId="44D0974F" wp14:editId="6D847AA5">
          <wp:simplePos x="0" y="0"/>
          <wp:positionH relativeFrom="column">
            <wp:posOffset>4181475</wp:posOffset>
          </wp:positionH>
          <wp:positionV relativeFrom="page">
            <wp:posOffset>9182100</wp:posOffset>
          </wp:positionV>
          <wp:extent cx="676656" cy="676656"/>
          <wp:effectExtent l="0" t="0" r="0" b="0"/>
          <wp:wrapSquare wrapText="bothSides"/>
          <wp:docPr id="9" name="Picture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6656" cy="676656"/>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eastAsia="Times New Roman" w:hAnsi="Arial" w:cs="Arial"/>
        <w:noProof/>
        <w:color w:val="1A1A1A"/>
        <w:sz w:val="21"/>
        <w:szCs w:val="21"/>
      </w:rPr>
      <w:drawing>
        <wp:anchor distT="0" distB="0" distL="114300" distR="114300" simplePos="0" relativeHeight="251667456" behindDoc="0" locked="0" layoutInCell="1" allowOverlap="1" wp14:anchorId="15B48ABC" wp14:editId="404A5D42">
          <wp:simplePos x="0" y="0"/>
          <wp:positionH relativeFrom="column">
            <wp:posOffset>3752850</wp:posOffset>
          </wp:positionH>
          <wp:positionV relativeFrom="page">
            <wp:posOffset>9182100</wp:posOffset>
          </wp:positionV>
          <wp:extent cx="676656" cy="676656"/>
          <wp:effectExtent l="0" t="0" r="0" b="0"/>
          <wp:wrapSquare wrapText="bothSides"/>
          <wp:docPr id="7" name="Picture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676656" cy="67665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1A1A1A"/>
        <w:sz w:val="21"/>
        <w:szCs w:val="21"/>
      </w:rPr>
      <w:drawing>
        <wp:anchor distT="0" distB="0" distL="114300" distR="114300" simplePos="0" relativeHeight="251665408" behindDoc="0" locked="0" layoutInCell="1" allowOverlap="1" wp14:anchorId="7DE76FB3" wp14:editId="46F8B017">
          <wp:simplePos x="0" y="0"/>
          <wp:positionH relativeFrom="column">
            <wp:posOffset>3314700</wp:posOffset>
          </wp:positionH>
          <wp:positionV relativeFrom="page">
            <wp:posOffset>9182100</wp:posOffset>
          </wp:positionV>
          <wp:extent cx="676656" cy="676656"/>
          <wp:effectExtent l="0" t="0" r="0" b="0"/>
          <wp:wrapNone/>
          <wp:docPr id="6" name="Pictur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676656" cy="676656"/>
                  </a:xfrm>
                  <a:prstGeom prst="rect">
                    <a:avLst/>
                  </a:prstGeom>
                </pic:spPr>
              </pic:pic>
            </a:graphicData>
          </a:graphic>
          <wp14:sizeRelH relativeFrom="margin">
            <wp14:pctWidth>0</wp14:pctWidth>
          </wp14:sizeRelH>
          <wp14:sizeRelV relativeFrom="margin">
            <wp14:pctHeight>0</wp14:pctHeight>
          </wp14:sizeRelV>
        </wp:anchor>
      </w:drawing>
    </w:r>
    <w:r>
      <w:rPr>
        <w:rFonts w:ascii="Georgia" w:eastAsia="Times New Roman" w:hAnsi="Georgia" w:cs="Calibri"/>
        <w:noProof/>
        <w:color w:val="212120"/>
        <w:kern w:val="28"/>
        <w:szCs w:val="24"/>
      </w:rPr>
      <w:drawing>
        <wp:anchor distT="0" distB="0" distL="114300" distR="114300" simplePos="0" relativeHeight="251663360" behindDoc="0" locked="0" layoutInCell="1" allowOverlap="1" wp14:anchorId="4558700D" wp14:editId="66C3A07B">
          <wp:simplePos x="0" y="0"/>
          <wp:positionH relativeFrom="column">
            <wp:posOffset>2885440</wp:posOffset>
          </wp:positionH>
          <wp:positionV relativeFrom="page">
            <wp:posOffset>9181465</wp:posOffset>
          </wp:positionV>
          <wp:extent cx="676656" cy="676656"/>
          <wp:effectExtent l="0" t="0" r="0" b="0"/>
          <wp:wrapSquare wrapText="bothSides"/>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676656" cy="67665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D234146" wp14:editId="21E5D4B3">
              <wp:simplePos x="0" y="0"/>
              <wp:positionH relativeFrom="column">
                <wp:posOffset>4857750</wp:posOffset>
              </wp:positionH>
              <wp:positionV relativeFrom="paragraph">
                <wp:posOffset>241300</wp:posOffset>
              </wp:positionV>
              <wp:extent cx="1743075" cy="1019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19175"/>
                      </a:xfrm>
                      <a:prstGeom prst="rect">
                        <a:avLst/>
                      </a:prstGeom>
                      <a:noFill/>
                      <a:ln w="9525">
                        <a:noFill/>
                        <a:miter lim="800000"/>
                        <a:headEnd/>
                        <a:tailEnd/>
                      </a:ln>
                    </wps:spPr>
                    <wps:txbx>
                      <w:txbxContent>
                        <w:p w14:paraId="2B71D428" w14:textId="77777777" w:rsidR="009F4501" w:rsidRPr="00571440" w:rsidRDefault="009F4501" w:rsidP="009F4501">
                          <w:pPr>
                            <w:widowControl w:val="0"/>
                            <w:spacing w:after="0" w:line="240" w:lineRule="auto"/>
                            <w:jc w:val="center"/>
                            <w:rPr>
                              <w:b/>
                              <w:sz w:val="24"/>
                              <w:szCs w:val="24"/>
                              <w:lang w:val="en"/>
                            </w:rPr>
                          </w:pPr>
                          <w:r w:rsidRPr="00571440">
                            <w:rPr>
                              <w:b/>
                              <w:sz w:val="24"/>
                              <w:szCs w:val="24"/>
                              <w:lang w:val="en"/>
                            </w:rPr>
                            <w:t>Fleet Services</w:t>
                          </w:r>
                        </w:p>
                        <w:p w14:paraId="48E4DBB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 xml:space="preserve">7400 W </w:t>
                          </w:r>
                          <w:r w:rsidRPr="00571440">
                            <w:rPr>
                              <w:b/>
                              <w:sz w:val="24"/>
                              <w:szCs w:val="24"/>
                              <w:lang w:val="en"/>
                            </w:rPr>
                            <w:t>National</w:t>
                          </w:r>
                          <w:r w:rsidRPr="00113BD6">
                            <w:rPr>
                              <w:b/>
                              <w:sz w:val="24"/>
                              <w:szCs w:val="24"/>
                              <w:lang w:val="en"/>
                            </w:rPr>
                            <w:t xml:space="preserve"> Ave.</w:t>
                          </w:r>
                        </w:p>
                        <w:p w14:paraId="0ECD1B5A"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West Allis, WI. 53214</w:t>
                          </w:r>
                        </w:p>
                        <w:p w14:paraId="6D9EFD7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(414) 771-7030</w:t>
                          </w:r>
                        </w:p>
                        <w:p w14:paraId="076DEFA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www.fleetservices.com</w:t>
                          </w:r>
                        </w:p>
                        <w:p w14:paraId="5135A672" w14:textId="316C028C" w:rsidR="009F4501" w:rsidRDefault="009F4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34146" id="_x0000_t202" coordsize="21600,21600" o:spt="202" path="m,l,21600r21600,l21600,xe">
              <v:stroke joinstyle="miter"/>
              <v:path gradientshapeok="t" o:connecttype="rect"/>
            </v:shapetype>
            <v:shape id="Text Box 2" o:spid="_x0000_s1026" type="#_x0000_t202" style="position:absolute;margin-left:382.5pt;margin-top:19pt;width:137.2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" filled="f" stroked="f">
              <v:textbox>
                <w:txbxContent>
                  <w:p w14:paraId="2B71D428" w14:textId="77777777" w:rsidR="009F4501" w:rsidRPr="00571440" w:rsidRDefault="009F4501" w:rsidP="009F4501">
                    <w:pPr>
                      <w:widowControl w:val="0"/>
                      <w:spacing w:after="0" w:line="240" w:lineRule="auto"/>
                      <w:jc w:val="center"/>
                      <w:rPr>
                        <w:b/>
                        <w:sz w:val="24"/>
                        <w:szCs w:val="24"/>
                        <w:lang w:val="en"/>
                      </w:rPr>
                    </w:pPr>
                    <w:r w:rsidRPr="00571440">
                      <w:rPr>
                        <w:b/>
                        <w:sz w:val="24"/>
                        <w:szCs w:val="24"/>
                        <w:lang w:val="en"/>
                      </w:rPr>
                      <w:t>Fleet Services</w:t>
                    </w:r>
                  </w:p>
                  <w:p w14:paraId="48E4DBB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 xml:space="preserve">7400 W </w:t>
                    </w:r>
                    <w:r w:rsidRPr="00571440">
                      <w:rPr>
                        <w:b/>
                        <w:sz w:val="24"/>
                        <w:szCs w:val="24"/>
                        <w:lang w:val="en"/>
                      </w:rPr>
                      <w:t>National</w:t>
                    </w:r>
                    <w:r w:rsidRPr="00113BD6">
                      <w:rPr>
                        <w:b/>
                        <w:sz w:val="24"/>
                        <w:szCs w:val="24"/>
                        <w:lang w:val="en"/>
                      </w:rPr>
                      <w:t xml:space="preserve"> Ave.</w:t>
                    </w:r>
                  </w:p>
                  <w:p w14:paraId="0ECD1B5A"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West Allis, WI. 53214</w:t>
                    </w:r>
                  </w:p>
                  <w:p w14:paraId="6D9EFD7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(414) 771-7030</w:t>
                    </w:r>
                  </w:p>
                  <w:p w14:paraId="076DEFA2" w14:textId="77777777" w:rsidR="009F4501" w:rsidRPr="00113BD6" w:rsidRDefault="009F4501" w:rsidP="009F4501">
                    <w:pPr>
                      <w:widowControl w:val="0"/>
                      <w:spacing w:after="0" w:line="240" w:lineRule="auto"/>
                      <w:jc w:val="center"/>
                      <w:rPr>
                        <w:b/>
                        <w:sz w:val="24"/>
                        <w:szCs w:val="24"/>
                        <w:lang w:val="en"/>
                      </w:rPr>
                    </w:pPr>
                    <w:r w:rsidRPr="00113BD6">
                      <w:rPr>
                        <w:b/>
                        <w:sz w:val="24"/>
                        <w:szCs w:val="24"/>
                        <w:lang w:val="en"/>
                      </w:rPr>
                      <w:t>www.fleetservices.com</w:t>
                    </w:r>
                  </w:p>
                  <w:p w14:paraId="5135A672" w14:textId="316C028C" w:rsidR="009F4501" w:rsidRDefault="009F4501"/>
                </w:txbxContent>
              </v:textbox>
              <w10:wrap type="square"/>
            </v:shape>
          </w:pict>
        </mc:Fallback>
      </mc:AlternateContent>
    </w:r>
    <w:r w:rsidRPr="00BF419C">
      <w:rPr>
        <w:rFonts w:ascii="Georgia" w:eastAsia="Times New Roman" w:hAnsi="Georgia" w:cs="Calibri"/>
        <w:noProof/>
        <w:color w:val="212120"/>
        <w:kern w:val="28"/>
        <w:szCs w:val="24"/>
      </w:rPr>
      <mc:AlternateContent>
        <mc:Choice Requires="wpg">
          <w:drawing>
            <wp:anchor distT="0" distB="0" distL="114300" distR="114300" simplePos="0" relativeHeight="251659264" behindDoc="1" locked="0" layoutInCell="1" allowOverlap="1" wp14:anchorId="6E0BDA18" wp14:editId="1111D119">
              <wp:simplePos x="0" y="0"/>
              <wp:positionH relativeFrom="margin">
                <wp:posOffset>-1219200</wp:posOffset>
              </wp:positionH>
              <wp:positionV relativeFrom="paragraph">
                <wp:posOffset>-123825</wp:posOffset>
              </wp:positionV>
              <wp:extent cx="8595360" cy="2394391"/>
              <wp:effectExtent l="95250" t="0" r="0" b="463550"/>
              <wp:wrapNone/>
              <wp:docPr id="10" name="Group 10"/>
              <wp:cNvGraphicFramePr/>
              <a:graphic xmlns:a="http://schemas.openxmlformats.org/drawingml/2006/main">
                <a:graphicData uri="http://schemas.microsoft.com/office/word/2010/wordprocessingGroup">
                  <wpg:wgp>
                    <wpg:cNvGrpSpPr/>
                    <wpg:grpSpPr>
                      <a:xfrm>
                        <a:off x="0" y="0"/>
                        <a:ext cx="8595360" cy="2394391"/>
                        <a:chOff x="-1089716" y="3435836"/>
                        <a:chExt cx="8867302" cy="3173730"/>
                      </a:xfrm>
                      <a:solidFill>
                        <a:srgbClr val="CC0000"/>
                      </a:solidFill>
                    </wpg:grpSpPr>
                    <wps:wsp>
                      <wps:cNvPr id="1" name="Freeform 8"/>
                      <wps:cNvSpPr>
                        <a:spLocks/>
                      </wps:cNvSpPr>
                      <wps:spPr bwMode="auto">
                        <a:xfrm>
                          <a:off x="1850295" y="3435836"/>
                          <a:ext cx="5927291" cy="2811780"/>
                        </a:xfrm>
                        <a:custGeom>
                          <a:avLst/>
                          <a:gdLst>
                            <a:gd name="T0" fmla="*/ 456 w 1917"/>
                            <a:gd name="T1" fmla="*/ 966 h 966"/>
                            <a:gd name="T2" fmla="*/ 1917 w 1917"/>
                            <a:gd name="T3" fmla="*/ 966 h 966"/>
                            <a:gd name="T4" fmla="*/ 1917 w 1917"/>
                            <a:gd name="T5" fmla="*/ 0 h 966"/>
                            <a:gd name="T6" fmla="*/ 39 w 1917"/>
                            <a:gd name="T7" fmla="*/ 537 h 966"/>
                            <a:gd name="T8" fmla="*/ 0 w 1917"/>
                            <a:gd name="T9" fmla="*/ 634 h 966"/>
                            <a:gd name="T10" fmla="*/ 467 w 1917"/>
                            <a:gd name="T11" fmla="*/ 890 h 966"/>
                            <a:gd name="T12" fmla="*/ 456 w 1917"/>
                            <a:gd name="T13" fmla="*/ 966 h 966"/>
                          </a:gdLst>
                          <a:ahLst/>
                          <a:cxnLst>
                            <a:cxn ang="0">
                              <a:pos x="T0" y="T1"/>
                            </a:cxn>
                            <a:cxn ang="0">
                              <a:pos x="T2" y="T3"/>
                            </a:cxn>
                            <a:cxn ang="0">
                              <a:pos x="T4" y="T5"/>
                            </a:cxn>
                            <a:cxn ang="0">
                              <a:pos x="T6" y="T7"/>
                            </a:cxn>
                            <a:cxn ang="0">
                              <a:pos x="T8" y="T9"/>
                            </a:cxn>
                            <a:cxn ang="0">
                              <a:pos x="T10" y="T11"/>
                            </a:cxn>
                            <a:cxn ang="0">
                              <a:pos x="T12" y="T13"/>
                            </a:cxn>
                          </a:cxnLst>
                          <a:rect l="0" t="0" r="r" b="b"/>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2700000" scaled="1"/>
                          <a:tileRect/>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 name="Freeform 9"/>
                      <wps:cNvSpPr>
                        <a:spLocks/>
                      </wps:cNvSpPr>
                      <wps:spPr bwMode="auto">
                        <a:xfrm rot="692174">
                          <a:off x="-1089716" y="4618563"/>
                          <a:ext cx="6558025" cy="1991003"/>
                        </a:xfrm>
                        <a:custGeom>
                          <a:avLst/>
                          <a:gdLst>
                            <a:gd name="T0" fmla="*/ 668 w 668"/>
                            <a:gd name="T1" fmla="*/ 275 h 607"/>
                            <a:gd name="T2" fmla="*/ 0 w 668"/>
                            <a:gd name="T3" fmla="*/ 0 h 607"/>
                            <a:gd name="T4" fmla="*/ 0 w 668"/>
                            <a:gd name="T5" fmla="*/ 607 h 607"/>
                            <a:gd name="T6" fmla="*/ 576 w 668"/>
                            <a:gd name="T7" fmla="*/ 607 h 607"/>
                            <a:gd name="T8" fmla="*/ 668 w 668"/>
                            <a:gd name="T9" fmla="*/ 275 h 607"/>
                          </a:gdLst>
                          <a:ahLst/>
                          <a:cxnLst>
                            <a:cxn ang="0">
                              <a:pos x="T0" y="T1"/>
                            </a:cxn>
                            <a:cxn ang="0">
                              <a:pos x="T2" y="T3"/>
                            </a:cxn>
                            <a:cxn ang="0">
                              <a:pos x="T4" y="T5"/>
                            </a:cxn>
                            <a:cxn ang="0">
                              <a:pos x="T6" y="T7"/>
                            </a:cxn>
                            <a:cxn ang="0">
                              <a:pos x="T8" y="T9"/>
                            </a:cxn>
                          </a:cxnLst>
                          <a:rect l="0" t="0" r="r" b="b"/>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grp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66D83A" id="Group 10" o:spid="_x0000_s1026" style="position:absolute;margin-left:-96pt;margin-top:-9.75pt;width:676.8pt;height:188.55pt;z-index:-251657216;mso-position-horizontal-relative:margin;mso-width-relative:margin;mso-height-relative:margin" coordorigin="-10897,34358" coordsize="88673,3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">
              <v:shape id="Freeform 8" o:spid="_x0000_s1027" style="position:absolute;left:18502;top:34358;width:59273;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" path="m456,966v1461,,1461,,1461,c1917,,1917,,1917,,763,68,39,537,39,537,25,568,12,600,,634v159,77,316,162,467,256c467,890,463,917,456,966xe" fillcolor="#bfbfbf [2412]" stroked="f" strokecolor="#212120">
                <v:fill color2="#bfbfbf [2412]" rotate="t" angle="45" colors="0 #6e6e6e;.5 #a0a0a0;1 #bfbfbf" focus="100%" type="gradient"/>
                <v:shadow color="#8c8682"/>
                <v:path arrowok="t" o:connecttype="custom" o:connectlocs="1409935,2811780;5927291,2811780;5927291,0;120587,1563070;0,1845413;1443946,2590563;1409935,2811780" o:connectangles="0,0,0,0,0,0,0"/>
              </v:shape>
              <v:shape id="Freeform 9" o:spid="_x0000_s1028" style="position:absolute;left:-10897;top:46185;width:65580;height:19910;rotation:756039fd;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" path="m668,275c447,168,221,77,,,,607,,607,,607v576,,576,,576,c600,490,631,377,668,275xe" filled="f" stroked="f" strokecolor="#212120">
                <v:shadow color="#8c8682"/>
                <v:path arrowok="t" o:connecttype="custom" o:connectlocs="6558025,902019;0,0;0,1991003;5654824,1991003;6558025,902019" o:connectangles="0,0,0,0,0"/>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1399" w14:textId="77777777" w:rsidR="00C01E68" w:rsidRDefault="00C01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F781B" w14:textId="77777777" w:rsidR="00810B6F" w:rsidRDefault="00810B6F" w:rsidP="00FB551C">
      <w:pPr>
        <w:spacing w:after="0" w:line="240" w:lineRule="auto"/>
      </w:pPr>
      <w:r>
        <w:separator/>
      </w:r>
    </w:p>
  </w:footnote>
  <w:footnote w:type="continuationSeparator" w:id="0">
    <w:p w14:paraId="7AA73B29" w14:textId="77777777" w:rsidR="00810B6F" w:rsidRDefault="00810B6F" w:rsidP="00FB5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47B0" w14:textId="77777777" w:rsidR="00C01E68" w:rsidRDefault="00C01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A882" w14:textId="77777777" w:rsidR="00FB551C" w:rsidRDefault="00F76862" w:rsidP="00FB551C">
    <w:pPr>
      <w:pStyle w:val="Header"/>
    </w:pPr>
    <w:r>
      <w:rPr>
        <w:noProof/>
      </w:rPr>
      <w:drawing>
        <wp:inline distT="0" distB="0" distL="0" distR="0" wp14:anchorId="5B26BDCF" wp14:editId="784C966C">
          <wp:extent cx="2581275" cy="838200"/>
          <wp:effectExtent l="190500" t="190500" r="200025" b="1905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2581275" cy="838200"/>
                  </a:xfrm>
                  <a:prstGeom prst="rect">
                    <a:avLst/>
                  </a:prstGeom>
                  <a:ln>
                    <a:noFill/>
                  </a:ln>
                  <a:effectLst>
                    <a:outerShdw blurRad="190500" algn="tl" rotWithShape="0">
                      <a:srgbClr val="000000">
                        <a:alpha val="70000"/>
                      </a:srgbClr>
                    </a:outerShdw>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09E2" w14:textId="77777777" w:rsidR="00C01E68" w:rsidRDefault="00C0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61E82"/>
    <w:multiLevelType w:val="hybridMultilevel"/>
    <w:tmpl w:val="BB900350"/>
    <w:lvl w:ilvl="0" w:tplc="4F1C7D76">
      <w:start w:val="3"/>
      <w:numFmt w:val="decimal"/>
      <w:lvlText w:val="%1"/>
      <w:lvlJc w:val="left"/>
      <w:pPr>
        <w:ind w:left="360" w:hanging="360"/>
      </w:pPr>
      <w:rPr>
        <w:rFonts w:asciiTheme="minorHAnsi" w:hAnsiTheme="minorHAnsi" w:hint="default"/>
        <w:i/>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FE3A03"/>
    <w:multiLevelType w:val="hybridMultilevel"/>
    <w:tmpl w:val="7EC01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F162D"/>
    <w:multiLevelType w:val="hybridMultilevel"/>
    <w:tmpl w:val="F7B47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9A10E3"/>
    <w:multiLevelType w:val="hybridMultilevel"/>
    <w:tmpl w:val="F51CD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A65DD6"/>
    <w:multiLevelType w:val="multilevel"/>
    <w:tmpl w:val="6344A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63C5C"/>
    <w:multiLevelType w:val="hybridMultilevel"/>
    <w:tmpl w:val="4164E4AA"/>
    <w:lvl w:ilvl="0" w:tplc="710A079C">
      <w:start w:val="3"/>
      <w:numFmt w:val="decimal"/>
      <w:lvlText w:val="%1"/>
      <w:lvlJc w:val="left"/>
      <w:pPr>
        <w:ind w:left="720" w:hanging="360"/>
      </w:pPr>
      <w:rPr>
        <w:rFonts w:asciiTheme="minorHAnsi" w:hAnsiTheme="minorHAnsi" w:hint="default"/>
        <w:i/>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52"/>
    <w:rsid w:val="000A5193"/>
    <w:rsid w:val="00113BD6"/>
    <w:rsid w:val="00207BCC"/>
    <w:rsid w:val="00237884"/>
    <w:rsid w:val="00265CDD"/>
    <w:rsid w:val="00310C57"/>
    <w:rsid w:val="003B1E56"/>
    <w:rsid w:val="003D0B86"/>
    <w:rsid w:val="003D0CA2"/>
    <w:rsid w:val="003E6FD4"/>
    <w:rsid w:val="0046670B"/>
    <w:rsid w:val="004A6E8E"/>
    <w:rsid w:val="004D0153"/>
    <w:rsid w:val="004F0D52"/>
    <w:rsid w:val="00550C38"/>
    <w:rsid w:val="00571440"/>
    <w:rsid w:val="005761F5"/>
    <w:rsid w:val="00664303"/>
    <w:rsid w:val="00682A7A"/>
    <w:rsid w:val="00684842"/>
    <w:rsid w:val="006B02FF"/>
    <w:rsid w:val="007120CD"/>
    <w:rsid w:val="007438DA"/>
    <w:rsid w:val="008056DC"/>
    <w:rsid w:val="00810B6F"/>
    <w:rsid w:val="00876EEA"/>
    <w:rsid w:val="008938AD"/>
    <w:rsid w:val="008B4F2F"/>
    <w:rsid w:val="009115C1"/>
    <w:rsid w:val="009735CC"/>
    <w:rsid w:val="009F4501"/>
    <w:rsid w:val="00BF419C"/>
    <w:rsid w:val="00BF764D"/>
    <w:rsid w:val="00C01E68"/>
    <w:rsid w:val="00DC02CE"/>
    <w:rsid w:val="00E15F59"/>
    <w:rsid w:val="00F21980"/>
    <w:rsid w:val="00F76862"/>
    <w:rsid w:val="00FB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B30BD"/>
  <w15:chartTrackingRefBased/>
  <w15:docId w15:val="{13DD0A5B-1A41-4799-A35E-CBD06486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01"/>
  </w:style>
  <w:style w:type="paragraph" w:styleId="Heading1">
    <w:name w:val="heading 1"/>
    <w:basedOn w:val="Normal"/>
    <w:next w:val="Normal"/>
    <w:link w:val="Heading1Char"/>
    <w:uiPriority w:val="9"/>
    <w:qFormat/>
    <w:rsid w:val="00FB55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51C"/>
    <w:rPr>
      <w:b/>
      <w:bCs/>
    </w:rPr>
  </w:style>
  <w:style w:type="character" w:customStyle="1" w:styleId="hs-cta-node">
    <w:name w:val="hs-cta-node"/>
    <w:basedOn w:val="DefaultParagraphFont"/>
    <w:rsid w:val="00FB551C"/>
  </w:style>
  <w:style w:type="character" w:customStyle="1" w:styleId="Heading1Char">
    <w:name w:val="Heading 1 Char"/>
    <w:basedOn w:val="DefaultParagraphFont"/>
    <w:link w:val="Heading1"/>
    <w:uiPriority w:val="9"/>
    <w:rsid w:val="00FB551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B5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51C"/>
  </w:style>
  <w:style w:type="paragraph" w:styleId="Footer">
    <w:name w:val="footer"/>
    <w:basedOn w:val="Normal"/>
    <w:link w:val="FooterChar"/>
    <w:uiPriority w:val="99"/>
    <w:unhideWhenUsed/>
    <w:rsid w:val="00FB5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51C"/>
  </w:style>
  <w:style w:type="character" w:styleId="Hyperlink">
    <w:name w:val="Hyperlink"/>
    <w:basedOn w:val="DefaultParagraphFont"/>
    <w:uiPriority w:val="99"/>
    <w:unhideWhenUsed/>
    <w:rsid w:val="00BF419C"/>
    <w:rPr>
      <w:color w:val="0563C1" w:themeColor="hyperlink"/>
      <w:u w:val="single"/>
    </w:rPr>
  </w:style>
  <w:style w:type="character" w:customStyle="1" w:styleId="UnresolvedMention1">
    <w:name w:val="Unresolved Mention1"/>
    <w:basedOn w:val="DefaultParagraphFont"/>
    <w:uiPriority w:val="99"/>
    <w:semiHidden/>
    <w:unhideWhenUsed/>
    <w:rsid w:val="00BF419C"/>
    <w:rPr>
      <w:color w:val="605E5C"/>
      <w:shd w:val="clear" w:color="auto" w:fill="E1DFDD"/>
    </w:rPr>
  </w:style>
  <w:style w:type="paragraph" w:styleId="ListParagraph">
    <w:name w:val="List Paragraph"/>
    <w:basedOn w:val="Normal"/>
    <w:uiPriority w:val="34"/>
    <w:qFormat/>
    <w:rsid w:val="009735CC"/>
    <w:pPr>
      <w:ind w:left="720"/>
      <w:contextualSpacing/>
    </w:pPr>
  </w:style>
  <w:style w:type="character" w:customStyle="1" w:styleId="UnresolvedMention">
    <w:name w:val="Unresolved Mention"/>
    <w:basedOn w:val="DefaultParagraphFont"/>
    <w:uiPriority w:val="99"/>
    <w:semiHidden/>
    <w:unhideWhenUsed/>
    <w:rsid w:val="007438DA"/>
    <w:rPr>
      <w:color w:val="605E5C"/>
      <w:shd w:val="clear" w:color="auto" w:fill="E1DFDD"/>
    </w:rPr>
  </w:style>
  <w:style w:type="character" w:styleId="FollowedHyperlink">
    <w:name w:val="FollowedHyperlink"/>
    <w:basedOn w:val="DefaultParagraphFont"/>
    <w:uiPriority w:val="99"/>
    <w:semiHidden/>
    <w:unhideWhenUsed/>
    <w:rsid w:val="00743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90553">
      <w:bodyDiv w:val="1"/>
      <w:marLeft w:val="0"/>
      <w:marRight w:val="0"/>
      <w:marTop w:val="0"/>
      <w:marBottom w:val="0"/>
      <w:divBdr>
        <w:top w:val="none" w:sz="0" w:space="0" w:color="auto"/>
        <w:left w:val="none" w:sz="0" w:space="0" w:color="auto"/>
        <w:bottom w:val="none" w:sz="0" w:space="0" w:color="auto"/>
        <w:right w:val="none" w:sz="0" w:space="0" w:color="auto"/>
      </w:divBdr>
    </w:div>
    <w:div w:id="9100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eetservices.com/contact-fleet-servi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leetservices.com/how-to-reduce-vehicle-lifecycle-cos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https://www.instagram.com/fleetservices/" TargetMode="External"/><Relationship Id="rId7" Type="http://schemas.openxmlformats.org/officeDocument/2006/relationships/hyperlink" Target="https://twitter.com/FleetServices57" TargetMode="External"/><Relationship Id="rId2" Type="http://schemas.openxmlformats.org/officeDocument/2006/relationships/image" Target="media/image5.png"/><Relationship Id="rId1" Type="http://schemas.openxmlformats.org/officeDocument/2006/relationships/hyperlink" Target="https://www.linkedin.com/company/fleetservices/" TargetMode="External"/><Relationship Id="rId6" Type="http://schemas.openxmlformats.org/officeDocument/2006/relationships/image" Target="media/image7.png"/><Relationship Id="rId5" Type="http://schemas.openxmlformats.org/officeDocument/2006/relationships/hyperlink" Target="https://www.facebook.com/FleetServices/"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Forbush</dc:creator>
  <cp:keywords/>
  <dc:description/>
  <cp:lastModifiedBy>Kyle Forbush</cp:lastModifiedBy>
  <cp:revision>6</cp:revision>
  <cp:lastPrinted>2019-02-22T19:19:00Z</cp:lastPrinted>
  <dcterms:created xsi:type="dcterms:W3CDTF">2019-03-09T16:50:00Z</dcterms:created>
  <dcterms:modified xsi:type="dcterms:W3CDTF">2019-03-11T04:39:00Z</dcterms:modified>
</cp:coreProperties>
</file>